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C4E" w:rsidRPr="00850668" w:rsidRDefault="00206F19" w:rsidP="003940D4">
      <w:pPr>
        <w:spacing w:afterLines="50" w:after="120"/>
        <w:jc w:val="center"/>
        <w:rPr>
          <w:rFonts w:ascii="新細明體" w:hAnsi="新細明體"/>
          <w:sz w:val="32"/>
          <w:szCs w:val="32"/>
        </w:rPr>
      </w:pPr>
      <w:r w:rsidRPr="00850668">
        <w:rPr>
          <w:rFonts w:ascii="新細明體" w:hAnsi="新細明體" w:hint="eastAsia"/>
          <w:sz w:val="32"/>
          <w:szCs w:val="32"/>
        </w:rPr>
        <w:t>送審</w:t>
      </w:r>
      <w:r w:rsidR="00C35C4E" w:rsidRPr="00850668">
        <w:rPr>
          <w:rFonts w:ascii="新細明體" w:hAnsi="新細明體" w:hint="eastAsia"/>
          <w:sz w:val="32"/>
          <w:szCs w:val="32"/>
        </w:rPr>
        <w:t>著作</w:t>
      </w:r>
      <w:r w:rsidR="001E6676" w:rsidRPr="00850668">
        <w:rPr>
          <w:rFonts w:ascii="新細明體" w:hAnsi="新細明體" w:hint="eastAsia"/>
          <w:sz w:val="32"/>
          <w:szCs w:val="32"/>
        </w:rPr>
        <w:t>與學位論文之關聯性說明</w:t>
      </w:r>
    </w:p>
    <w:p w:rsidR="006824C7" w:rsidRDefault="006824C7" w:rsidP="00F3568F">
      <w:pPr>
        <w:spacing w:before="240" w:afterLines="50" w:after="120"/>
        <w:ind w:leftChars="100" w:left="240"/>
        <w:rPr>
          <w:rFonts w:eastAsia="標楷體"/>
          <w:sz w:val="28"/>
          <w:szCs w:val="28"/>
        </w:rPr>
      </w:pPr>
      <w:r w:rsidRPr="006824C7">
        <w:rPr>
          <w:rFonts w:eastAsia="標楷體" w:hint="eastAsia"/>
          <w:sz w:val="28"/>
          <w:szCs w:val="28"/>
        </w:rPr>
        <w:t>應徵助理教授等級者，得以其博士學位論文為代表作送審。</w:t>
      </w:r>
    </w:p>
    <w:p w:rsidR="00F3568F" w:rsidRPr="00F3568F" w:rsidRDefault="006824C7" w:rsidP="00F3568F">
      <w:pPr>
        <w:spacing w:before="240" w:afterLines="50" w:after="120"/>
        <w:ind w:leftChars="100" w:left="240"/>
        <w:rPr>
          <w:rFonts w:eastAsia="標楷體"/>
          <w:sz w:val="28"/>
          <w:szCs w:val="28"/>
        </w:rPr>
      </w:pPr>
      <w:r>
        <w:rPr>
          <w:rFonts w:eastAsia="標楷體" w:hint="eastAsia"/>
          <w:sz w:val="28"/>
          <w:szCs w:val="28"/>
        </w:rPr>
        <w:t>應徵副教授與教授職級之</w:t>
      </w:r>
      <w:r w:rsidR="00F3568F" w:rsidRPr="00F3568F">
        <w:rPr>
          <w:rFonts w:eastAsia="標楷體"/>
          <w:sz w:val="28"/>
          <w:szCs w:val="28"/>
        </w:rPr>
        <w:t>送審著作不得為學位論文或其論文之一部分。屬學位論文延續性研究之出版著作，應提出說明其與博士論文之相關及修改部分，由本系審查認定著作具相當程度創新者，始得列為送審著作。</w:t>
      </w:r>
    </w:p>
    <w:p w:rsidR="006824C7" w:rsidRDefault="006824C7" w:rsidP="00F3568F">
      <w:pPr>
        <w:spacing w:before="240" w:afterLines="50" w:after="120"/>
        <w:ind w:leftChars="100" w:left="240"/>
        <w:rPr>
          <w:rFonts w:eastAsia="標楷體"/>
          <w:sz w:val="28"/>
          <w:szCs w:val="28"/>
        </w:rPr>
      </w:pPr>
      <w:r w:rsidRPr="006824C7">
        <w:rPr>
          <w:rFonts w:eastAsia="標楷體"/>
          <w:sz w:val="28"/>
          <w:szCs w:val="28"/>
        </w:rPr>
        <w:t>Applicants for the position of assistant professor may submit their doctoral dissertation as their representative work.</w:t>
      </w:r>
    </w:p>
    <w:p w:rsidR="00F3568F" w:rsidRPr="00F3568F" w:rsidRDefault="006824C7" w:rsidP="00F3568F">
      <w:pPr>
        <w:spacing w:before="240" w:afterLines="50" w:after="120"/>
        <w:ind w:leftChars="100" w:left="240"/>
        <w:rPr>
          <w:rFonts w:eastAsia="標楷體"/>
          <w:sz w:val="28"/>
          <w:szCs w:val="28"/>
        </w:rPr>
      </w:pPr>
      <w:r>
        <w:rPr>
          <w:rFonts w:eastAsia="標楷體"/>
          <w:sz w:val="28"/>
          <w:szCs w:val="28"/>
        </w:rPr>
        <w:t xml:space="preserve"> </w:t>
      </w:r>
      <w:r w:rsidRPr="006824C7">
        <w:rPr>
          <w:rFonts w:eastAsia="標楷體"/>
          <w:sz w:val="28"/>
          <w:szCs w:val="28"/>
        </w:rPr>
        <w:t xml:space="preserve"> </w:t>
      </w:r>
      <w:r w:rsidR="00F3568F" w:rsidRPr="00F3568F">
        <w:rPr>
          <w:rFonts w:eastAsia="標楷體"/>
          <w:sz w:val="28"/>
          <w:szCs w:val="28"/>
        </w:rPr>
        <w:t>Degree dissertations</w:t>
      </w:r>
      <w:r w:rsidRPr="006824C7">
        <w:rPr>
          <w:rFonts w:eastAsia="標楷體"/>
          <w:sz w:val="28"/>
          <w:szCs w:val="28"/>
        </w:rPr>
        <w:t xml:space="preserve"> </w:t>
      </w:r>
      <w:r>
        <w:rPr>
          <w:rFonts w:eastAsia="標楷體"/>
          <w:sz w:val="28"/>
          <w:szCs w:val="28"/>
        </w:rPr>
        <w:t>of a</w:t>
      </w:r>
      <w:r w:rsidRPr="006824C7">
        <w:rPr>
          <w:rFonts w:eastAsia="標楷體"/>
          <w:sz w:val="28"/>
          <w:szCs w:val="28"/>
        </w:rPr>
        <w:t xml:space="preserve">pplicants for the position of </w:t>
      </w:r>
      <w:r>
        <w:rPr>
          <w:rFonts w:eastAsia="標楷體"/>
          <w:sz w:val="28"/>
          <w:szCs w:val="28"/>
        </w:rPr>
        <w:t>a</w:t>
      </w:r>
      <w:r w:rsidRPr="006824C7">
        <w:rPr>
          <w:rFonts w:eastAsia="標楷體"/>
          <w:sz w:val="28"/>
          <w:szCs w:val="28"/>
        </w:rPr>
        <w:t>ssociate professor</w:t>
      </w:r>
      <w:r>
        <w:rPr>
          <w:rFonts w:eastAsia="標楷體" w:hint="eastAsia"/>
          <w:sz w:val="28"/>
          <w:szCs w:val="28"/>
        </w:rPr>
        <w:t xml:space="preserve"> </w:t>
      </w:r>
      <w:r>
        <w:rPr>
          <w:rFonts w:eastAsia="標楷體"/>
          <w:sz w:val="28"/>
          <w:szCs w:val="28"/>
        </w:rPr>
        <w:t>and professor,</w:t>
      </w:r>
      <w:bookmarkStart w:id="0" w:name="_GoBack"/>
      <w:bookmarkEnd w:id="0"/>
      <w:r w:rsidR="00F3568F" w:rsidRPr="00F3568F">
        <w:rPr>
          <w:rFonts w:eastAsia="標楷體"/>
          <w:sz w:val="28"/>
          <w:szCs w:val="28"/>
        </w:rPr>
        <w:t xml:space="preserve"> in whole or in part, cannot be submitted as part of an application for evaluation. If a publication is an extensive research of the dissertation and has already been published, the applicant should explain the difference and certify that it has considerable innovations as compared with the dissertation.</w:t>
      </w:r>
    </w:p>
    <w:p w:rsidR="008E7BFC" w:rsidRDefault="00850668" w:rsidP="00850668">
      <w:pPr>
        <w:spacing w:before="240" w:afterLines="50" w:after="120"/>
        <w:rPr>
          <w:rFonts w:ascii="標楷體" w:eastAsia="標楷體" w:hAnsi="標楷體"/>
          <w:sz w:val="28"/>
          <w:szCs w:val="28"/>
        </w:rPr>
      </w:pPr>
      <w:r>
        <w:rPr>
          <w:rFonts w:ascii="標楷體" w:eastAsia="標楷體" w:hAnsi="標楷體" w:hint="eastAsia"/>
          <w:sz w:val="28"/>
          <w:szCs w:val="28"/>
        </w:rPr>
        <w:t>一、</w:t>
      </w:r>
      <w:r w:rsidR="008E7BFC" w:rsidRPr="008E7BFC">
        <w:rPr>
          <w:rFonts w:ascii="標楷體" w:eastAsia="標楷體" w:hAnsi="標楷體" w:hint="eastAsia"/>
          <w:sz w:val="28"/>
          <w:szCs w:val="28"/>
        </w:rPr>
        <w:t>著作名稱：</w:t>
      </w:r>
    </w:p>
    <w:p w:rsidR="00850668" w:rsidRPr="008E7BFC" w:rsidRDefault="00850668" w:rsidP="008E7BFC">
      <w:pPr>
        <w:spacing w:afterLines="50" w:after="120"/>
        <w:rPr>
          <w:rFonts w:ascii="華康魏碑體" w:eastAsia="華康魏碑體" w:hAnsi="標楷體"/>
          <w:sz w:val="28"/>
          <w:szCs w:val="28"/>
        </w:rPr>
      </w:pPr>
    </w:p>
    <w:p w:rsidR="008E7BFC" w:rsidRPr="008E7BFC" w:rsidRDefault="00850668" w:rsidP="008E7BFC">
      <w:pPr>
        <w:spacing w:afterLines="50" w:after="120"/>
        <w:rPr>
          <w:rFonts w:ascii="標楷體" w:eastAsia="標楷體" w:hAnsi="標楷體"/>
          <w:sz w:val="28"/>
          <w:szCs w:val="28"/>
        </w:rPr>
      </w:pPr>
      <w:r>
        <w:rPr>
          <w:rFonts w:ascii="標楷體" w:eastAsia="標楷體" w:hAnsi="標楷體" w:hint="eastAsia"/>
          <w:sz w:val="28"/>
          <w:szCs w:val="28"/>
        </w:rPr>
        <w:t>二、</w:t>
      </w:r>
      <w:r w:rsidR="008E7BFC" w:rsidRPr="008E7BFC">
        <w:rPr>
          <w:rFonts w:ascii="標楷體" w:eastAsia="標楷體" w:hAnsi="標楷體" w:hint="eastAsia"/>
          <w:sz w:val="28"/>
          <w:szCs w:val="28"/>
        </w:rPr>
        <w:t>與博論之關係：</w:t>
      </w:r>
    </w:p>
    <w:p w:rsidR="008E7BFC" w:rsidRPr="008E7BFC" w:rsidRDefault="008E7BFC" w:rsidP="008E7BFC">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A.</w:t>
      </w:r>
      <w:r w:rsidRPr="008E7BFC">
        <w:rPr>
          <w:rFonts w:ascii="標楷體" w:eastAsia="標楷體" w:hAnsi="標楷體" w:hint="eastAsia"/>
          <w:sz w:val="28"/>
          <w:szCs w:val="28"/>
        </w:rPr>
        <w:t>送審著作即博士論文</w:t>
      </w:r>
      <w:r w:rsidR="00850668">
        <w:rPr>
          <w:rFonts w:ascii="標楷體" w:eastAsia="標楷體" w:hAnsi="標楷體" w:hint="eastAsia"/>
          <w:sz w:val="28"/>
          <w:szCs w:val="28"/>
        </w:rPr>
        <w:t>。</w:t>
      </w:r>
    </w:p>
    <w:p w:rsidR="008E7BFC" w:rsidRPr="008E7BFC" w:rsidRDefault="008E7BFC" w:rsidP="008E7BFC">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B.送審著作為博士論文</w:t>
      </w:r>
      <w:r w:rsidRPr="008E7BFC">
        <w:rPr>
          <w:rFonts w:ascii="標楷體" w:eastAsia="標楷體" w:hAnsi="標楷體" w:hint="eastAsia"/>
          <w:sz w:val="28"/>
          <w:szCs w:val="28"/>
        </w:rPr>
        <w:t>之</w:t>
      </w:r>
      <w:r w:rsidRPr="008E7BFC">
        <w:rPr>
          <w:rFonts w:ascii="標楷體" w:eastAsia="標楷體" w:hAnsi="標楷體"/>
          <w:sz w:val="28"/>
          <w:szCs w:val="28"/>
        </w:rPr>
        <w:t>部分章、節經審查出版</w:t>
      </w:r>
      <w:r w:rsidRPr="008E7BFC">
        <w:rPr>
          <w:rFonts w:ascii="標楷體" w:eastAsia="標楷體" w:hAnsi="標楷體" w:hint="eastAsia"/>
          <w:sz w:val="28"/>
          <w:szCs w:val="28"/>
        </w:rPr>
        <w:t>或刊登</w:t>
      </w:r>
      <w:r w:rsidR="00850668">
        <w:rPr>
          <w:rFonts w:ascii="標楷體" w:eastAsia="標楷體" w:hAnsi="標楷體" w:hint="eastAsia"/>
          <w:sz w:val="28"/>
          <w:szCs w:val="28"/>
        </w:rPr>
        <w:t>。</w:t>
      </w:r>
    </w:p>
    <w:p w:rsidR="008E7BFC" w:rsidRPr="008E7BFC" w:rsidRDefault="008E7BFC" w:rsidP="008E7BFC">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C.送審著作為博士論文</w:t>
      </w:r>
      <w:r w:rsidRPr="008E7BFC">
        <w:rPr>
          <w:rFonts w:ascii="標楷體" w:eastAsia="標楷體" w:hAnsi="標楷體" w:hint="eastAsia"/>
          <w:sz w:val="28"/>
          <w:szCs w:val="28"/>
        </w:rPr>
        <w:t>之</w:t>
      </w:r>
      <w:r w:rsidRPr="008E7BFC">
        <w:rPr>
          <w:rFonts w:ascii="標楷體" w:eastAsia="標楷體" w:hAnsi="標楷體"/>
          <w:sz w:val="28"/>
          <w:szCs w:val="28"/>
        </w:rPr>
        <w:t>部分章、節修改、增補、改寫後經審查出版</w:t>
      </w:r>
      <w:r w:rsidRPr="008E7BFC">
        <w:rPr>
          <w:rFonts w:ascii="標楷體" w:eastAsia="標楷體" w:hAnsi="標楷體" w:hint="eastAsia"/>
          <w:sz w:val="28"/>
          <w:szCs w:val="28"/>
        </w:rPr>
        <w:t>或刊登，並</w:t>
      </w:r>
      <w:r w:rsidRPr="008E7BFC">
        <w:rPr>
          <w:rFonts w:ascii="標楷體" w:eastAsia="標楷體" w:hAnsi="標楷體"/>
          <w:sz w:val="28"/>
          <w:szCs w:val="28"/>
        </w:rPr>
        <w:t>具體說明修改、增補、改寫之程度</w:t>
      </w:r>
      <w:r w:rsidRPr="008E7BFC">
        <w:rPr>
          <w:rFonts w:ascii="標楷體" w:eastAsia="標楷體" w:hAnsi="標楷體" w:hint="eastAsia"/>
          <w:sz w:val="28"/>
          <w:szCs w:val="28"/>
        </w:rPr>
        <w:t>及字數</w:t>
      </w:r>
      <w:r w:rsidR="00850668">
        <w:rPr>
          <w:rFonts w:ascii="標楷體" w:eastAsia="標楷體" w:hAnsi="標楷體" w:hint="eastAsia"/>
          <w:sz w:val="28"/>
          <w:szCs w:val="28"/>
        </w:rPr>
        <w:t>。</w:t>
      </w:r>
    </w:p>
    <w:p w:rsidR="008E7BFC" w:rsidRPr="008E7BFC" w:rsidRDefault="008E7BFC" w:rsidP="008E7BFC">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D.博士論文主題之延伸，與博士論文內容不重複</w:t>
      </w:r>
      <w:r w:rsidR="00850668">
        <w:rPr>
          <w:rFonts w:ascii="標楷體" w:eastAsia="標楷體" w:hAnsi="標楷體" w:hint="eastAsia"/>
          <w:sz w:val="28"/>
          <w:szCs w:val="28"/>
        </w:rPr>
        <w:t>。</w:t>
      </w:r>
    </w:p>
    <w:p w:rsidR="008E7BFC" w:rsidRPr="008E7BFC" w:rsidRDefault="008E7BFC" w:rsidP="008E7BFC">
      <w:pPr>
        <w:spacing w:beforeLines="30" w:before="72" w:line="320" w:lineRule="exact"/>
        <w:ind w:leftChars="118" w:left="991" w:hangingChars="253" w:hanging="708"/>
        <w:rPr>
          <w:rFonts w:ascii="標楷體" w:eastAsia="標楷體" w:hAnsi="標楷體"/>
          <w:sz w:val="28"/>
          <w:szCs w:val="28"/>
        </w:rPr>
      </w:pPr>
      <w:r w:rsidRPr="008E7BFC">
        <w:rPr>
          <w:rFonts w:ascii="標楷體" w:eastAsia="標楷體" w:hAnsi="標楷體" w:hint="eastAsia"/>
          <w:sz w:val="28"/>
          <w:szCs w:val="28"/>
        </w:rPr>
        <w:t>□</w:t>
      </w:r>
      <w:r w:rsidRPr="008E7BFC">
        <w:rPr>
          <w:rFonts w:ascii="標楷體" w:eastAsia="標楷體" w:hAnsi="標楷體"/>
          <w:sz w:val="28"/>
          <w:szCs w:val="28"/>
        </w:rPr>
        <w:t xml:space="preserve"> E.其他</w:t>
      </w:r>
      <w:r w:rsidRPr="008E7BFC">
        <w:rPr>
          <w:rFonts w:ascii="標楷體" w:eastAsia="標楷體" w:hAnsi="標楷體" w:hint="eastAsia"/>
          <w:sz w:val="28"/>
          <w:szCs w:val="28"/>
        </w:rPr>
        <w:t>(</w:t>
      </w:r>
      <w:r w:rsidRPr="008E7BFC">
        <w:rPr>
          <w:rFonts w:ascii="標楷體" w:eastAsia="標楷體" w:hAnsi="標楷體"/>
          <w:sz w:val="28"/>
          <w:szCs w:val="28"/>
        </w:rPr>
        <w:t>請簡要陳述</w:t>
      </w:r>
      <w:r w:rsidRPr="008E7BFC">
        <w:rPr>
          <w:rFonts w:ascii="標楷體" w:eastAsia="標楷體" w:hAnsi="標楷體" w:hint="eastAsia"/>
          <w:sz w:val="28"/>
          <w:szCs w:val="28"/>
        </w:rPr>
        <w:t>)</w:t>
      </w:r>
      <w:r w:rsidR="00850668">
        <w:rPr>
          <w:rFonts w:ascii="標楷體" w:eastAsia="標楷體" w:hAnsi="標楷體" w:hint="eastAsia"/>
          <w:sz w:val="28"/>
          <w:szCs w:val="28"/>
        </w:rPr>
        <w:t>：</w:t>
      </w:r>
    </w:p>
    <w:p w:rsidR="008E7BFC" w:rsidRDefault="008E7BFC" w:rsidP="008E7BFC">
      <w:pPr>
        <w:spacing w:beforeLines="30" w:before="72" w:line="320" w:lineRule="exact"/>
        <w:ind w:leftChars="118" w:left="991" w:hangingChars="253" w:hanging="708"/>
        <w:rPr>
          <w:rFonts w:ascii="標楷體" w:eastAsia="標楷體" w:hAnsi="標楷體"/>
          <w:sz w:val="28"/>
          <w:szCs w:val="28"/>
        </w:rPr>
      </w:pPr>
    </w:p>
    <w:p w:rsidR="008E7BFC" w:rsidRPr="008E7BFC" w:rsidRDefault="00850668" w:rsidP="008E7BFC">
      <w:pPr>
        <w:spacing w:afterLines="50" w:after="120"/>
        <w:rPr>
          <w:rFonts w:ascii="標楷體" w:eastAsia="標楷體" w:hAnsi="標楷體"/>
          <w:sz w:val="28"/>
          <w:szCs w:val="28"/>
        </w:rPr>
      </w:pPr>
      <w:r>
        <w:rPr>
          <w:rFonts w:ascii="標楷體" w:eastAsia="標楷體" w:hAnsi="標楷體" w:hint="eastAsia"/>
          <w:sz w:val="28"/>
          <w:szCs w:val="28"/>
        </w:rPr>
        <w:t>三、</w:t>
      </w:r>
      <w:r w:rsidR="008E7BFC" w:rsidRPr="008E7BFC">
        <w:rPr>
          <w:rFonts w:ascii="標楷體" w:eastAsia="標楷體" w:hAnsi="標楷體" w:hint="eastAsia"/>
          <w:sz w:val="28"/>
          <w:szCs w:val="28"/>
        </w:rPr>
        <w:t>具體說明</w:t>
      </w:r>
      <w:r w:rsidR="008E7BFC" w:rsidRPr="008E7BFC">
        <w:rPr>
          <w:rFonts w:ascii="標楷體" w:eastAsia="標楷體" w:hAnsi="標楷體"/>
          <w:sz w:val="28"/>
          <w:szCs w:val="28"/>
        </w:rPr>
        <w:t>(請註</w:t>
      </w:r>
      <w:r w:rsidR="008E7BFC" w:rsidRPr="008E7BFC">
        <w:rPr>
          <w:rFonts w:ascii="標楷體" w:eastAsia="標楷體" w:hAnsi="標楷體" w:hint="eastAsia"/>
          <w:sz w:val="28"/>
          <w:szCs w:val="28"/>
        </w:rPr>
        <w:t>明</w:t>
      </w:r>
      <w:r w:rsidR="008E7BFC" w:rsidRPr="008E7BFC">
        <w:rPr>
          <w:rFonts w:ascii="標楷體" w:eastAsia="標楷體" w:hAnsi="標楷體"/>
          <w:sz w:val="28"/>
          <w:szCs w:val="28"/>
        </w:rPr>
        <w:t>博論章</w:t>
      </w:r>
      <w:r w:rsidR="008E7BFC" w:rsidRPr="008E7BFC">
        <w:rPr>
          <w:rFonts w:ascii="標楷體" w:eastAsia="標楷體" w:hAnsi="標楷體" w:hint="eastAsia"/>
          <w:sz w:val="28"/>
          <w:szCs w:val="28"/>
        </w:rPr>
        <w:t>、</w:t>
      </w:r>
      <w:r w:rsidR="008E7BFC" w:rsidRPr="008E7BFC">
        <w:rPr>
          <w:rFonts w:ascii="標楷體" w:eastAsia="標楷體" w:hAnsi="標楷體"/>
          <w:sz w:val="28"/>
          <w:szCs w:val="28"/>
        </w:rPr>
        <w:t>節名稱</w:t>
      </w:r>
      <w:r w:rsidR="008E7BFC" w:rsidRPr="008E7BFC">
        <w:rPr>
          <w:rFonts w:ascii="標楷體" w:eastAsia="標楷體" w:hAnsi="標楷體" w:hint="eastAsia"/>
          <w:sz w:val="28"/>
          <w:szCs w:val="28"/>
        </w:rPr>
        <w:t>，並</w:t>
      </w:r>
      <w:r w:rsidR="008E7BFC" w:rsidRPr="008E7BFC">
        <w:rPr>
          <w:rFonts w:ascii="標楷體" w:eastAsia="標楷體" w:hAnsi="標楷體"/>
          <w:sz w:val="28"/>
          <w:szCs w:val="28"/>
        </w:rPr>
        <w:t>簡要</w:t>
      </w:r>
      <w:r w:rsidR="008E7BFC" w:rsidRPr="008E7BFC">
        <w:rPr>
          <w:rFonts w:ascii="標楷體" w:eastAsia="標楷體" w:hAnsi="標楷體" w:hint="eastAsia"/>
          <w:sz w:val="28"/>
          <w:szCs w:val="28"/>
        </w:rPr>
        <w:t>陳</w:t>
      </w:r>
      <w:r w:rsidR="008E7BFC" w:rsidRPr="008E7BFC">
        <w:rPr>
          <w:rFonts w:ascii="標楷體" w:eastAsia="標楷體" w:hAnsi="標楷體"/>
          <w:sz w:val="28"/>
          <w:szCs w:val="28"/>
        </w:rPr>
        <w:t>述)</w:t>
      </w:r>
      <w:r w:rsidR="008E7BFC" w:rsidRPr="008E7BFC">
        <w:rPr>
          <w:rFonts w:ascii="標楷體" w:eastAsia="標楷體" w:hAnsi="標楷體" w:hint="eastAsia"/>
          <w:sz w:val="28"/>
          <w:szCs w:val="28"/>
        </w:rPr>
        <w:t>：</w:t>
      </w:r>
    </w:p>
    <w:p w:rsidR="00F3568F" w:rsidRDefault="00F3568F" w:rsidP="00F3568F">
      <w:pPr>
        <w:spacing w:line="340" w:lineRule="exact"/>
        <w:ind w:rightChars="-50" w:right="-120"/>
        <w:jc w:val="both"/>
        <w:rPr>
          <w:rFonts w:ascii="標楷體" w:eastAsia="標楷體" w:hAnsi="標楷體"/>
          <w:sz w:val="26"/>
          <w:szCs w:val="26"/>
        </w:rPr>
      </w:pPr>
    </w:p>
    <w:p w:rsidR="00F3568F" w:rsidRDefault="00F3568F" w:rsidP="00F3568F">
      <w:pPr>
        <w:spacing w:line="340" w:lineRule="exact"/>
        <w:ind w:rightChars="-50" w:right="-120"/>
        <w:jc w:val="both"/>
        <w:rPr>
          <w:rFonts w:ascii="標楷體" w:eastAsia="標楷體" w:hAnsi="標楷體"/>
          <w:sz w:val="26"/>
          <w:szCs w:val="26"/>
        </w:rPr>
      </w:pPr>
    </w:p>
    <w:p w:rsidR="00F3568F" w:rsidRDefault="00F3568F" w:rsidP="00F3568F">
      <w:pPr>
        <w:spacing w:line="340" w:lineRule="exact"/>
        <w:ind w:rightChars="-50" w:right="-120"/>
        <w:jc w:val="both"/>
        <w:rPr>
          <w:rFonts w:ascii="標楷體" w:eastAsia="標楷體" w:hAnsi="標楷體"/>
          <w:sz w:val="26"/>
          <w:szCs w:val="26"/>
        </w:rPr>
      </w:pPr>
    </w:p>
    <w:p w:rsidR="00F3568F" w:rsidRDefault="00F3568F" w:rsidP="00F3568F">
      <w:pPr>
        <w:spacing w:line="340" w:lineRule="exact"/>
        <w:ind w:rightChars="-50" w:right="-120"/>
        <w:jc w:val="both"/>
        <w:rPr>
          <w:rFonts w:ascii="標楷體" w:eastAsia="標楷體" w:hAnsi="標楷體"/>
          <w:sz w:val="26"/>
          <w:szCs w:val="26"/>
        </w:rPr>
      </w:pPr>
    </w:p>
    <w:p w:rsidR="00F3568F" w:rsidRDefault="00F3568F" w:rsidP="00F3568F">
      <w:pPr>
        <w:spacing w:line="340" w:lineRule="exact"/>
        <w:ind w:rightChars="-50" w:right="-120"/>
        <w:jc w:val="both"/>
        <w:rPr>
          <w:rFonts w:ascii="標楷體" w:eastAsia="標楷體" w:hAnsi="標楷體"/>
          <w:sz w:val="26"/>
          <w:szCs w:val="26"/>
        </w:rPr>
      </w:pPr>
    </w:p>
    <w:p w:rsidR="00F3568F" w:rsidRPr="00364D75" w:rsidRDefault="00F3568F" w:rsidP="00F3568F">
      <w:pPr>
        <w:spacing w:line="340" w:lineRule="exact"/>
        <w:ind w:rightChars="-50" w:right="-120"/>
        <w:jc w:val="both"/>
        <w:rPr>
          <w:rFonts w:eastAsia="標楷體"/>
          <w:color w:val="0070C0"/>
          <w:sz w:val="26"/>
          <w:szCs w:val="26"/>
        </w:rPr>
      </w:pPr>
    </w:p>
    <w:sectPr w:rsidR="00F3568F" w:rsidRPr="00364D75" w:rsidSect="00850668">
      <w:footerReference w:type="even" r:id="rId7"/>
      <w:pgSz w:w="12240" w:h="15840"/>
      <w:pgMar w:top="1440" w:right="1800" w:bottom="1440" w:left="1800" w:header="426"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685" w:rsidRDefault="008D4685">
      <w:r>
        <w:separator/>
      </w:r>
    </w:p>
  </w:endnote>
  <w:endnote w:type="continuationSeparator" w:id="0">
    <w:p w:rsidR="008D4685" w:rsidRDefault="008D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魏碑體">
    <w:altName w:val="Microsoft JhengHei UI Light"/>
    <w:charset w:val="88"/>
    <w:family w:val="script"/>
    <w:pitch w:val="fixed"/>
    <w:sig w:usb0="00000000"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DD8" w:rsidRDefault="00CD6D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D6DD8" w:rsidRDefault="00CD6DD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685" w:rsidRDefault="008D4685">
      <w:r>
        <w:separator/>
      </w:r>
    </w:p>
  </w:footnote>
  <w:footnote w:type="continuationSeparator" w:id="0">
    <w:p w:rsidR="008D4685" w:rsidRDefault="008D4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52"/>
    <w:rsid w:val="0005395F"/>
    <w:rsid w:val="00061380"/>
    <w:rsid w:val="0006444D"/>
    <w:rsid w:val="000739E0"/>
    <w:rsid w:val="00073FC3"/>
    <w:rsid w:val="000819C2"/>
    <w:rsid w:val="00082F8C"/>
    <w:rsid w:val="000B2BBE"/>
    <w:rsid w:val="00105AA3"/>
    <w:rsid w:val="00123DB6"/>
    <w:rsid w:val="00157311"/>
    <w:rsid w:val="001C7F65"/>
    <w:rsid w:val="001E38AF"/>
    <w:rsid w:val="001E6676"/>
    <w:rsid w:val="001F3831"/>
    <w:rsid w:val="00201273"/>
    <w:rsid w:val="00206F19"/>
    <w:rsid w:val="002200A6"/>
    <w:rsid w:val="00235835"/>
    <w:rsid w:val="0023767A"/>
    <w:rsid w:val="0024774D"/>
    <w:rsid w:val="00250AED"/>
    <w:rsid w:val="00257729"/>
    <w:rsid w:val="002602EA"/>
    <w:rsid w:val="00264566"/>
    <w:rsid w:val="00271756"/>
    <w:rsid w:val="002741AC"/>
    <w:rsid w:val="00277D3A"/>
    <w:rsid w:val="00280C00"/>
    <w:rsid w:val="00284D33"/>
    <w:rsid w:val="002A0F98"/>
    <w:rsid w:val="002A5E91"/>
    <w:rsid w:val="002A7B71"/>
    <w:rsid w:val="002B56FC"/>
    <w:rsid w:val="002C0DDD"/>
    <w:rsid w:val="002C0E42"/>
    <w:rsid w:val="002C1ECD"/>
    <w:rsid w:val="0032213B"/>
    <w:rsid w:val="00331991"/>
    <w:rsid w:val="00336E9C"/>
    <w:rsid w:val="00341843"/>
    <w:rsid w:val="003432BD"/>
    <w:rsid w:val="00364D75"/>
    <w:rsid w:val="00367978"/>
    <w:rsid w:val="00382A6F"/>
    <w:rsid w:val="003940D4"/>
    <w:rsid w:val="003A411F"/>
    <w:rsid w:val="003A5B96"/>
    <w:rsid w:val="003D7850"/>
    <w:rsid w:val="003E1AC5"/>
    <w:rsid w:val="003E59C5"/>
    <w:rsid w:val="003F23AF"/>
    <w:rsid w:val="003F2541"/>
    <w:rsid w:val="003F44C1"/>
    <w:rsid w:val="003F7842"/>
    <w:rsid w:val="00404E37"/>
    <w:rsid w:val="004122D3"/>
    <w:rsid w:val="00420ACE"/>
    <w:rsid w:val="004465F9"/>
    <w:rsid w:val="004524C9"/>
    <w:rsid w:val="004639D6"/>
    <w:rsid w:val="00480B52"/>
    <w:rsid w:val="00496330"/>
    <w:rsid w:val="004A4E7F"/>
    <w:rsid w:val="004D4CF9"/>
    <w:rsid w:val="004E0982"/>
    <w:rsid w:val="004F5D9D"/>
    <w:rsid w:val="00525C4C"/>
    <w:rsid w:val="00531F76"/>
    <w:rsid w:val="0054444E"/>
    <w:rsid w:val="005548F1"/>
    <w:rsid w:val="00562EBB"/>
    <w:rsid w:val="00574907"/>
    <w:rsid w:val="00583C45"/>
    <w:rsid w:val="00584C19"/>
    <w:rsid w:val="005A2B9D"/>
    <w:rsid w:val="005B1CEC"/>
    <w:rsid w:val="005D3E81"/>
    <w:rsid w:val="005D7863"/>
    <w:rsid w:val="0060770C"/>
    <w:rsid w:val="006639A6"/>
    <w:rsid w:val="006824C7"/>
    <w:rsid w:val="00683643"/>
    <w:rsid w:val="006E13FA"/>
    <w:rsid w:val="006E3647"/>
    <w:rsid w:val="00703E5F"/>
    <w:rsid w:val="00714F2D"/>
    <w:rsid w:val="00731507"/>
    <w:rsid w:val="007433AB"/>
    <w:rsid w:val="00761599"/>
    <w:rsid w:val="00761D3E"/>
    <w:rsid w:val="00794F5B"/>
    <w:rsid w:val="007A251A"/>
    <w:rsid w:val="007B6BAD"/>
    <w:rsid w:val="007C6B72"/>
    <w:rsid w:val="007D1DE3"/>
    <w:rsid w:val="00811B9D"/>
    <w:rsid w:val="008157C9"/>
    <w:rsid w:val="00830302"/>
    <w:rsid w:val="00850668"/>
    <w:rsid w:val="008547C3"/>
    <w:rsid w:val="00855A37"/>
    <w:rsid w:val="00865105"/>
    <w:rsid w:val="00866763"/>
    <w:rsid w:val="00874D4C"/>
    <w:rsid w:val="0087663B"/>
    <w:rsid w:val="008A3B32"/>
    <w:rsid w:val="008D4685"/>
    <w:rsid w:val="008D5AB1"/>
    <w:rsid w:val="008E00AD"/>
    <w:rsid w:val="008E1C9A"/>
    <w:rsid w:val="008E7BFC"/>
    <w:rsid w:val="00935C58"/>
    <w:rsid w:val="00947256"/>
    <w:rsid w:val="00970D33"/>
    <w:rsid w:val="0099464F"/>
    <w:rsid w:val="009D0EDC"/>
    <w:rsid w:val="009D13DD"/>
    <w:rsid w:val="00A075B0"/>
    <w:rsid w:val="00A17696"/>
    <w:rsid w:val="00A23025"/>
    <w:rsid w:val="00A25EBE"/>
    <w:rsid w:val="00A36F25"/>
    <w:rsid w:val="00A37EE2"/>
    <w:rsid w:val="00A81959"/>
    <w:rsid w:val="00A91812"/>
    <w:rsid w:val="00AB5039"/>
    <w:rsid w:val="00AC125F"/>
    <w:rsid w:val="00AC1974"/>
    <w:rsid w:val="00AE4C3D"/>
    <w:rsid w:val="00B024E2"/>
    <w:rsid w:val="00B02FD0"/>
    <w:rsid w:val="00B03BEB"/>
    <w:rsid w:val="00B239FC"/>
    <w:rsid w:val="00B64F34"/>
    <w:rsid w:val="00B66E9C"/>
    <w:rsid w:val="00BF6008"/>
    <w:rsid w:val="00C018CE"/>
    <w:rsid w:val="00C151BF"/>
    <w:rsid w:val="00C174B5"/>
    <w:rsid w:val="00C358AE"/>
    <w:rsid w:val="00C35C4E"/>
    <w:rsid w:val="00C452C6"/>
    <w:rsid w:val="00C475B8"/>
    <w:rsid w:val="00C64E95"/>
    <w:rsid w:val="00C91A0D"/>
    <w:rsid w:val="00C9629E"/>
    <w:rsid w:val="00CA627F"/>
    <w:rsid w:val="00CD223C"/>
    <w:rsid w:val="00CD3A12"/>
    <w:rsid w:val="00CD6DD8"/>
    <w:rsid w:val="00CD7F7D"/>
    <w:rsid w:val="00CF2C63"/>
    <w:rsid w:val="00D00E7E"/>
    <w:rsid w:val="00D37535"/>
    <w:rsid w:val="00D40607"/>
    <w:rsid w:val="00DB50DA"/>
    <w:rsid w:val="00DC2BA0"/>
    <w:rsid w:val="00DF53E9"/>
    <w:rsid w:val="00E06D0E"/>
    <w:rsid w:val="00E15AAE"/>
    <w:rsid w:val="00E21854"/>
    <w:rsid w:val="00E66240"/>
    <w:rsid w:val="00E801B3"/>
    <w:rsid w:val="00E937AF"/>
    <w:rsid w:val="00E960D8"/>
    <w:rsid w:val="00F012C0"/>
    <w:rsid w:val="00F3568F"/>
    <w:rsid w:val="00F37E12"/>
    <w:rsid w:val="00F4730F"/>
    <w:rsid w:val="00F52035"/>
    <w:rsid w:val="00F61C15"/>
    <w:rsid w:val="00F64271"/>
    <w:rsid w:val="00FA78FB"/>
    <w:rsid w:val="00FB47B4"/>
    <w:rsid w:val="00FD67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77F37"/>
  <w15:chartTrackingRefBased/>
  <w15:docId w15:val="{6ABEAE42-EC4C-411B-8269-A10C3770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rsid w:val="003A5B96"/>
    <w:pPr>
      <w:tabs>
        <w:tab w:val="center" w:pos="4153"/>
        <w:tab w:val="right" w:pos="8306"/>
      </w:tabs>
      <w:snapToGrid w:val="0"/>
    </w:pPr>
    <w:rPr>
      <w:sz w:val="20"/>
      <w:szCs w:val="20"/>
    </w:rPr>
  </w:style>
  <w:style w:type="table" w:styleId="a6">
    <w:name w:val="Table Grid"/>
    <w:basedOn w:val="a1"/>
    <w:rsid w:val="00064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9D13DD"/>
    <w:rPr>
      <w:rFonts w:ascii="Calibri Light" w:hAnsi="Calibri Light"/>
      <w:sz w:val="18"/>
      <w:szCs w:val="18"/>
    </w:rPr>
  </w:style>
  <w:style w:type="character" w:customStyle="1" w:styleId="a8">
    <w:name w:val="註解方塊文字 字元"/>
    <w:link w:val="a7"/>
    <w:rsid w:val="009D13DD"/>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EC83F-B151-46A9-869E-CA61A487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師 或 研 究 人 員 歷 年 著 作 目 錄</dc:title>
  <dc:subject/>
  <dc:creator>jad</dc:creator>
  <cp:keywords/>
  <cp:lastModifiedBy>Windows 使用者</cp:lastModifiedBy>
  <cp:revision>6</cp:revision>
  <cp:lastPrinted>2022-05-03T09:14:00Z</cp:lastPrinted>
  <dcterms:created xsi:type="dcterms:W3CDTF">2023-04-17T01:50:00Z</dcterms:created>
  <dcterms:modified xsi:type="dcterms:W3CDTF">2024-04-15T01:44:00Z</dcterms:modified>
</cp:coreProperties>
</file>